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0" w:lineRule="exact"/>
        <w:rPr>
          <w:rFonts w:hint="default" w:ascii="Times New Roman" w:hAnsi="Times New Roman" w:eastAsia="华文中宋" w:cs="Times New Roman"/>
          <w:sz w:val="32"/>
          <w:szCs w:val="32"/>
        </w:rPr>
        <w:sectPr>
          <w:footerReference r:id="rId3" w:type="default"/>
          <w:pgSz w:w="20639" w:h="14572" w:orient="landscape"/>
          <w:pgMar w:top="720" w:right="720" w:bottom="720" w:left="720" w:header="851" w:footer="992" w:gutter="0"/>
          <w:cols w:space="425" w:num="2" w:sep="1"/>
          <w:docGrid w:type="lines" w:linePitch="312" w:charSpace="0"/>
        </w:sectPr>
      </w:pPr>
      <w:bookmarkStart w:id="1" w:name="_GoBack"/>
      <w:bookmarkEnd w:id="1"/>
      <w:r>
        <w:rPr>
          <w:rFonts w:hint="default" w:ascii="Times New Roman" w:hAnsi="Times New Roman" w:eastAsia="华文中宋" w:cs="Times New Roman"/>
          <w:sz w:val="32"/>
          <w:szCs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11747500</wp:posOffset>
            </wp:positionV>
            <wp:extent cx="368300" cy="469900"/>
            <wp:effectExtent l="0" t="0" r="1270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68300" cy="469900"/>
                    </a:xfrm>
                    <a:prstGeom prst="rect">
                      <a:avLst/>
                    </a:prstGeom>
                  </pic:spPr>
                </pic:pic>
              </a:graphicData>
            </a:graphic>
          </wp:anchor>
        </w:drawing>
      </w:r>
    </w:p>
    <w:p>
      <w:pPr>
        <w:spacing w:line="280" w:lineRule="exact"/>
        <w:jc w:val="center"/>
        <w:rPr>
          <w:rFonts w:hint="default" w:ascii="Times New Roman" w:hAnsi="Times New Roman" w:eastAsia="华文中宋" w:cs="Times New Roman"/>
          <w:b/>
          <w:bCs/>
          <w:sz w:val="32"/>
          <w:szCs w:val="32"/>
        </w:rPr>
      </w:pPr>
      <w:r>
        <w:rPr>
          <w:rFonts w:hint="default" w:ascii="Times New Roman" w:hAnsi="Times New Roman" w:eastAsia="华文中宋" w:cs="Times New Roman"/>
          <w:b/>
          <w:bCs/>
          <w:sz w:val="32"/>
          <w:szCs w:val="32"/>
        </w:rPr>
        <w:t>初升高英语衔接之晨背与自检(十二)</w:t>
      </w: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一、话题背诵：饮食</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1．Breakfast is the most important meal of the day, and dinner the most enjoyable.</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   早餐是一天中最重要的一餐，而晚餐则是最愉快的一餐。</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2．It’s high time that we stayed away from junk food and led a healthy life.</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   现在是我们远离垃圾食品、过上健康生活的时候了。</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3．Only when we are particular about food can we prevent ourselves from falling ill.</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   讲究饮食，我们才能预防自己患病。</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4．The issue of unsafe food has aroused public concern and caused a heated discussion.</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   食物不安全事件引发了公众的关注和激烈的讨论。</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5．The local government needs to strengthen the management and raise the awareness of food safety among all</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   the citizens.</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   当地政府需要加强管理并提高市民的食品安全意识。</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6．As far as I’m concerned, we should develop healthy eating habits to build up a strong body. Only in this way</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  can we have enough energy to study.</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   我认为，为了增强体质，我们应该养成健康的饮食习惯。只有这样我们才能有足够的精力学习。</w:t>
      </w: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二、初中词汇衔接复习</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2268"/>
        <w:gridCol w:w="5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9" w:type="dxa"/>
            <w:gridSpan w:val="3"/>
            <w:vAlign w:val="center"/>
          </w:tcPr>
          <w:p>
            <w:pPr>
              <w:pStyle w:val="2"/>
              <w:snapToGrid w:val="0"/>
              <w:jc w:val="center"/>
              <w:rPr>
                <w:rFonts w:hint="default" w:ascii="Times New Roman" w:hAnsi="Times New Roman" w:eastAsia="华文中宋" w:cs="Times New Roman"/>
              </w:rPr>
            </w:pPr>
            <w:bookmarkStart w:id="0" w:name="_Hlk139139757"/>
            <w:r>
              <w:rPr>
                <w:rFonts w:hint="default" w:ascii="Times New Roman" w:hAnsi="Times New Roman" w:eastAsia="华文中宋" w:cs="Times New Roman"/>
              </w:rPr>
              <w:t>第12天：□第一轮　□第二轮　□第三轮　□第四轮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序号</w:t>
            </w:r>
          </w:p>
        </w:tc>
        <w:tc>
          <w:tcPr>
            <w:tcW w:w="2268"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考纲词汇表</w:t>
            </w:r>
          </w:p>
        </w:tc>
        <w:tc>
          <w:tcPr>
            <w:tcW w:w="5277"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词意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front</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a.前面的；前部的n．前面；前部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w:t>
            </w:r>
          </w:p>
        </w:tc>
        <w:tc>
          <w:tcPr>
            <w:tcW w:w="2268" w:type="dxa"/>
          </w:tcPr>
          <w:p>
            <w:pPr>
              <w:pStyle w:val="2"/>
              <w:snapToGrid w:val="0"/>
              <w:jc w:val="left"/>
              <w:rPr>
                <w:rFonts w:hint="default" w:ascii="Times New Roman" w:hAnsi="Times New Roman" w:eastAsia="华文中宋" w:cs="Times New Roman"/>
                <w:highlight w:val="yellow"/>
              </w:rPr>
            </w:pPr>
            <w:r>
              <w:rPr>
                <w:rFonts w:hint="default" w:ascii="Times New Roman" w:hAnsi="Times New Roman" w:eastAsia="华文中宋" w:cs="Times New Roman"/>
              </w:rPr>
              <w:t>fruit</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n.水果；果实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w:t>
            </w:r>
          </w:p>
        </w:tc>
        <w:tc>
          <w:tcPr>
            <w:tcW w:w="2268" w:type="dxa"/>
          </w:tcPr>
          <w:p>
            <w:pPr>
              <w:pStyle w:val="2"/>
              <w:snapToGrid w:val="0"/>
              <w:jc w:val="left"/>
              <w:rPr>
                <w:rFonts w:hint="default" w:ascii="Times New Roman" w:hAnsi="Times New Roman" w:eastAsia="华文中宋" w:cs="Times New Roman"/>
                <w:highlight w:val="yellow"/>
              </w:rPr>
            </w:pPr>
            <w:r>
              <w:rPr>
                <w:rFonts w:hint="default" w:ascii="Times New Roman" w:hAnsi="Times New Roman" w:eastAsia="华文中宋" w:cs="Times New Roman"/>
              </w:rPr>
              <w:t>full</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a.满的，充满的；完全的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fun</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n.有趣的事，娱乐，玩笑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5</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funny</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a.有趣的，滑稽可笑的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6</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future</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n.将来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7</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game</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n.游戏；运动；比赛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8</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garden</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n.花园，果园，菜园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9</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gate</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n.大门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10</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general</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a.大体的；笼统的；总的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11</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gentleman</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n.绅士；先生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12</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geography</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n.地理学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13</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German</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a.德语的；德国(人)的 n．德语；德国人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14</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Germany</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n.德国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15</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get</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v.成为；得到；具有；到达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16</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gift</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n.礼物；赠品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17</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 xml:space="preserve">giraffe </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n.长颈鹿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18</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girl</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n.女孩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19</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give</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v.给；递给；付出；给予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20</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glad</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a.高兴的；乐意的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21</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 xml:space="preserve">glass </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n.玻璃杯；玻璃；(复)眼镜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22</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glove</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n.手套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23</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glue</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n.胶水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24</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go</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v.去；走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25</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gold</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n.黄金 a．金的；黄金的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26</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 xml:space="preserve">good </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a.好的；良好的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27</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 xml:space="preserve">goodbye </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int.再见；再会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28</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government</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29</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grade</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n.等级；年级；成绩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30</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grammar</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n.语法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31</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granddaughter</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n.(外)孙女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32</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grandfather</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n.爷爷；外公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33</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grandmother</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n.奶奶；外婆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34</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grandparent</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n.祖父(母)；外祖父(母)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35</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grandson</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n.(外)孙子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36</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grape</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n.葡萄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37</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grass</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n.草；草场；牧草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38</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great</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a.伟大的 ad.(口语)好极了，很好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39</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green</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a.绿色的；青的 n．绿色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40</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grey</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n.灰色 a．(天空)阴沉的；灰色的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41</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ground</w:t>
            </w:r>
          </w:p>
        </w:tc>
        <w:tc>
          <w:tcPr>
            <w:tcW w:w="5277" w:type="dxa"/>
          </w:tcPr>
          <w:p>
            <w:pPr>
              <w:snapToGrid w:val="0"/>
              <w:jc w:val="left"/>
              <w:rPr>
                <w:rFonts w:hint="default" w:ascii="Times New Roman" w:hAnsi="Times New Roman" w:eastAsia="华文中宋" w:cs="Times New Roman"/>
                <w:szCs w:val="21"/>
              </w:rPr>
            </w:pPr>
            <w:r>
              <w:rPr>
                <w:rFonts w:hint="default" w:ascii="Times New Roman" w:hAnsi="Times New Roman" w:eastAsia="华文中宋" w:cs="Times New Roman"/>
              </w:rPr>
              <w:t>n.地面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42</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group</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n.组，群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43</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grow</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v.生长；发育；种植；变成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44</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guard</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n.警卫；看守  v．保卫；守卫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45</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guess</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46</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guest</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n.客人；宾客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47</w:t>
            </w:r>
          </w:p>
        </w:tc>
        <w:tc>
          <w:tcPr>
            <w:tcW w:w="2268"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guide</w:t>
            </w:r>
          </w:p>
        </w:tc>
        <w:tc>
          <w:tcPr>
            <w:tcW w:w="5277"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n.导游；向导</w:t>
            </w:r>
          </w:p>
        </w:tc>
      </w:tr>
      <w:bookmarkEnd w:id="0"/>
    </w:tbl>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br w:type="textWrapping"/>
      </w:r>
      <w:r>
        <w:rPr>
          <w:rFonts w:hint="default" w:ascii="Times New Roman" w:hAnsi="Times New Roman" w:eastAsia="华文中宋" w:cs="Times New Roman"/>
        </w:rPr>
        <w:br w:type="textWrapping"/>
      </w:r>
    </w:p>
    <w:p>
      <w:pPr>
        <w:spacing w:line="280" w:lineRule="exact"/>
        <w:rPr>
          <w:rFonts w:hint="default" w:ascii="Times New Roman" w:hAnsi="Times New Roman" w:eastAsia="华文中宋" w:cs="Times New Roman"/>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【晨背检测】</w:t>
      </w: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一、词汇乱序默写</w:t>
      </w:r>
    </w:p>
    <w:p>
      <w:pPr>
        <w:spacing w:line="280" w:lineRule="exact"/>
        <w:rPr>
          <w:rFonts w:hint="default" w:ascii="Times New Roman" w:hAnsi="Times New Roman" w:eastAsia="华文中宋"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1716"/>
        <w:gridCol w:w="5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5" w:type="dxa"/>
            <w:gridSpan w:val="3"/>
            <w:vAlign w:val="center"/>
          </w:tcPr>
          <w:p>
            <w:pPr>
              <w:spacing w:line="280" w:lineRule="exact"/>
              <w:jc w:val="center"/>
              <w:rPr>
                <w:rFonts w:hint="default" w:ascii="Times New Roman" w:hAnsi="Times New Roman" w:eastAsia="华文中宋" w:cs="Times New Roman"/>
              </w:rPr>
            </w:pPr>
            <w:r>
              <w:rPr>
                <w:rFonts w:hint="default" w:ascii="Times New Roman" w:hAnsi="Times New Roman" w:eastAsia="华文中宋" w:cs="Times New Roman"/>
              </w:rPr>
              <w:t>第9天：□第一轮　□第二轮　□第三轮　□第四轮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序号</w:t>
            </w:r>
          </w:p>
        </w:tc>
        <w:tc>
          <w:tcPr>
            <w:tcW w:w="1716" w:type="dxa"/>
            <w:vAlign w:val="center"/>
          </w:tcPr>
          <w:p>
            <w:pPr>
              <w:spacing w:line="280" w:lineRule="exact"/>
              <w:jc w:val="center"/>
              <w:rPr>
                <w:rFonts w:hint="default" w:ascii="Times New Roman" w:hAnsi="Times New Roman" w:eastAsia="华文中宋" w:cs="Times New Roman"/>
              </w:rPr>
            </w:pPr>
            <w:r>
              <w:rPr>
                <w:rFonts w:hint="default" w:ascii="Times New Roman" w:hAnsi="Times New Roman" w:eastAsia="华文中宋" w:cs="Times New Roman"/>
              </w:rPr>
              <w:t>考纲词汇表</w:t>
            </w:r>
          </w:p>
        </w:tc>
        <w:tc>
          <w:tcPr>
            <w:tcW w:w="5853" w:type="dxa"/>
            <w:vAlign w:val="center"/>
          </w:tcPr>
          <w:p>
            <w:pPr>
              <w:spacing w:line="280" w:lineRule="exact"/>
              <w:jc w:val="center"/>
              <w:rPr>
                <w:rFonts w:hint="default" w:ascii="Times New Roman" w:hAnsi="Times New Roman" w:eastAsia="华文中宋" w:cs="Times New Roman"/>
              </w:rPr>
            </w:pPr>
            <w:r>
              <w:rPr>
                <w:rFonts w:hint="default" w:ascii="Times New Roman" w:hAnsi="Times New Roman" w:eastAsia="华文中宋" w:cs="Times New Roman"/>
              </w:rPr>
              <w:t>词意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single" w:color="auto" w:sz="8" w:space="0"/>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n.胶水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v.生长；发育；种植；变成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n.手套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a.绿色的；青的 n．绿色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5</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a.有趣的，滑稽可笑的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6</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n.长颈鹿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7</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n.游戏；运动；比赛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8</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n.警卫；看守  v．保卫；守卫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9</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n.组，群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10</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n.黄金 a．金的；黄金的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11</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12</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n.女孩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13</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n.花园，果园，菜园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14</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n.葡萄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15</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n.祖父(母)；外祖父(母)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16</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n.大门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17</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n.语法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18</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a.高兴的；乐意的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19</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a.好的；良好的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20</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n.有趣的事，娱乐，玩笑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21</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a.大体的；笼统的；总的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22</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int.再见；再会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23</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n.绅士；先生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24</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i/>
              </w:rPr>
            </w:pPr>
            <w:r>
              <w:rPr>
                <w:rFonts w:hint="default" w:ascii="Times New Roman" w:hAnsi="Times New Roman" w:eastAsia="华文中宋" w:cs="Times New Roman"/>
              </w:rPr>
              <w:t>n.(外)孙子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25</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v.给；递给；付出；给予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26</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n.(外)孙女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27</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a.伟大的 ad.(口语)好极了，很好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28</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29</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i/>
              </w:rPr>
            </w:pPr>
            <w:r>
              <w:rPr>
                <w:rFonts w:hint="default" w:ascii="Times New Roman" w:hAnsi="Times New Roman" w:eastAsia="华文中宋" w:cs="Times New Roman"/>
              </w:rPr>
              <w:t>a.前面的；前部的n．前面；前部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30</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n.等级；年级；成绩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31</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v.去；走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32</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n.德国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33</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n.客人；宾客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34</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n.地理学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35</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n.将来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36</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n.奶奶；外婆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37</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n.草；草场；牧草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38</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n.爷爷；外公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39</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a.满的，充满的；完全的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40</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n.水果；果实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41</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n.地面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42</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n.导游；向导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43</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n.灰色 a．(天空)阴沉的；灰色的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44</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n.礼物；赠品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45</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color w:val="000000"/>
                <w:szCs w:val="21"/>
              </w:rPr>
            </w:pPr>
            <w:r>
              <w:rPr>
                <w:rFonts w:hint="default" w:ascii="Times New Roman" w:hAnsi="Times New Roman" w:eastAsia="华文中宋" w:cs="Times New Roman"/>
              </w:rPr>
              <w:t>n.玻璃杯；玻璃；(复)眼镜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46</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color w:val="000000"/>
                <w:szCs w:val="21"/>
              </w:rPr>
            </w:pPr>
            <w:r>
              <w:rPr>
                <w:rFonts w:hint="default" w:ascii="Times New Roman" w:hAnsi="Times New Roman" w:eastAsia="华文中宋" w:cs="Times New Roman"/>
              </w:rPr>
              <w:t>v.成为；得到；具有；到达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47</w:t>
            </w:r>
          </w:p>
        </w:tc>
        <w:tc>
          <w:tcPr>
            <w:tcW w:w="1716" w:type="dxa"/>
            <w:vAlign w:val="center"/>
          </w:tcPr>
          <w:p>
            <w:pPr>
              <w:spacing w:line="280" w:lineRule="exact"/>
              <w:rPr>
                <w:rFonts w:hint="default" w:ascii="Times New Roman" w:hAnsi="Times New Roman" w:eastAsia="华文中宋" w:cs="Times New Roman"/>
              </w:rPr>
            </w:pPr>
          </w:p>
        </w:tc>
        <w:tc>
          <w:tcPr>
            <w:tcW w:w="5853" w:type="dxa"/>
            <w:tcBorders>
              <w:top w:val="nil"/>
              <w:left w:val="single" w:color="auto" w:sz="8" w:space="0"/>
              <w:bottom w:val="single" w:color="auto" w:sz="8" w:space="0"/>
              <w:right w:val="single" w:color="auto" w:sz="8" w:space="0"/>
            </w:tcBorders>
            <w:shd w:val="clear" w:color="auto" w:fill="auto"/>
          </w:tcPr>
          <w:p>
            <w:pPr>
              <w:spacing w:line="280" w:lineRule="exact"/>
              <w:rPr>
                <w:rFonts w:hint="default" w:ascii="Times New Roman" w:hAnsi="Times New Roman" w:eastAsia="华文中宋" w:cs="Times New Roman"/>
                <w:color w:val="000000"/>
                <w:szCs w:val="21"/>
              </w:rPr>
            </w:pPr>
            <w:r>
              <w:rPr>
                <w:rFonts w:hint="default" w:ascii="Times New Roman" w:hAnsi="Times New Roman" w:eastAsia="华文中宋" w:cs="Times New Roman"/>
              </w:rPr>
              <w:t>a.德语的；德国(人)的 n．德语；德国人</w:t>
            </w:r>
          </w:p>
        </w:tc>
      </w:tr>
    </w:tbl>
    <w:p>
      <w:pPr>
        <w:spacing w:line="280" w:lineRule="exact"/>
        <w:rPr>
          <w:rFonts w:hint="default" w:ascii="Times New Roman" w:hAnsi="Times New Roman" w:eastAsia="华文中宋" w:cs="Times New Roman"/>
        </w:rPr>
      </w:pPr>
    </w:p>
    <w:p>
      <w:pPr>
        <w:spacing w:line="280" w:lineRule="exact"/>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三、 阅读七选五：</w:t>
      </w:r>
    </w:p>
    <w:p>
      <w:pPr>
        <w:jc w:val="center"/>
        <w:rPr>
          <w:rFonts w:hint="default" w:ascii="Times New Roman" w:hAnsi="Times New Roman" w:cs="Times New Roman"/>
        </w:rPr>
      </w:pPr>
      <w:r>
        <w:rPr>
          <w:rFonts w:hint="default" w:ascii="Times New Roman" w:hAnsi="Times New Roman" w:cs="Times New Roman"/>
        </w:rPr>
        <w:t>Simple ways to improve your written English</w:t>
      </w:r>
    </w:p>
    <w:p>
      <w:pPr>
        <w:rPr>
          <w:rFonts w:hint="default" w:ascii="Times New Roman" w:hAnsi="Times New Roman" w:cs="Times New Roman"/>
        </w:rPr>
      </w:pPr>
      <w:r>
        <w:rPr>
          <w:rFonts w:hint="default" w:ascii="Times New Roman" w:hAnsi="Times New Roman" w:cs="Times New Roman"/>
        </w:rPr>
        <w:t>Many people think it is really difficult to improve (提高) their writing in English. Don't worry, though. Here are some simple steps that you can take to improve your written English.</w:t>
      </w:r>
    </w:p>
    <w:p>
      <w:pPr>
        <w:rPr>
          <w:rFonts w:hint="default" w:ascii="Times New Roman" w:hAnsi="Times New Roman" w:cs="Times New Roman"/>
        </w:rPr>
      </w:pPr>
      <w:r>
        <w:rPr>
          <w:rFonts w:hint="default" w:ascii="Times New Roman" w:hAnsi="Times New Roman" w:cs="Times New Roman"/>
        </w:rPr>
        <w:t>•Increase your vocabulary.</w:t>
      </w:r>
    </w:p>
    <w:p>
      <w:pPr>
        <w:rPr>
          <w:rFonts w:hint="default" w:ascii="Times New Roman" w:hAnsi="Times New Roman" w:cs="Times New Roman"/>
        </w:rPr>
      </w:pPr>
      <w:r>
        <w:rPr>
          <w:rFonts w:hint="default" w:ascii="Times New Roman" w:hAnsi="Times New Roman" w:cs="Times New Roman"/>
        </w:rPr>
        <w:t>To express yourself clearly, you need a good active vocabulary. That's not just being able to know lots of words — it means actually being able to use them correctly. __1__</w:t>
      </w:r>
    </w:p>
    <w:p>
      <w:pPr>
        <w:rPr>
          <w:rFonts w:hint="default" w:ascii="Times New Roman" w:hAnsi="Times New Roman" w:cs="Times New Roman"/>
        </w:rPr>
      </w:pPr>
      <w:r>
        <w:rPr>
          <w:rFonts w:hint="default" w:ascii="Times New Roman" w:hAnsi="Times New Roman" w:cs="Times New Roman"/>
        </w:rPr>
        <w:t>Tip: When you learn a new word, try to learn all the forms of that word.</w:t>
      </w:r>
    </w:p>
    <w:p>
      <w:pPr>
        <w:rPr>
          <w:rFonts w:hint="default" w:ascii="Times New Roman" w:hAnsi="Times New Roman" w:cs="Times New Roman"/>
        </w:rPr>
      </w:pPr>
      <w:r>
        <w:rPr>
          <w:rFonts w:hint="default" w:ascii="Times New Roman" w:hAnsi="Times New Roman" w:cs="Times New Roman"/>
        </w:rPr>
        <w:t>•__2__</w:t>
      </w:r>
    </w:p>
    <w:p>
      <w:pPr>
        <w:rPr>
          <w:rFonts w:hint="default" w:ascii="Times New Roman" w:hAnsi="Times New Roman" w:cs="Times New Roman"/>
        </w:rPr>
      </w:pPr>
      <w:r>
        <w:rPr>
          <w:rFonts w:hint="default" w:ascii="Times New Roman" w:hAnsi="Times New Roman" w:cs="Times New Roman"/>
        </w:rPr>
        <w:t>People often say that we learn to write best by reading. Reading in English is useful in many ways. It is a great way to get an idea of the different styles of writing and see how to use words properly.</w:t>
      </w:r>
    </w:p>
    <w:p>
      <w:pPr>
        <w:rPr>
          <w:rFonts w:hint="default" w:ascii="Times New Roman" w:hAnsi="Times New Roman" w:cs="Times New Roman"/>
        </w:rPr>
      </w:pPr>
      <w:r>
        <w:rPr>
          <w:rFonts w:hint="default" w:ascii="Times New Roman" w:hAnsi="Times New Roman" w:cs="Times New Roman"/>
        </w:rPr>
        <w:t>Tip: __3__ Learning shouldn't be boring. Read each text several times to make sure you understand how to use new words and expressions in the text.</w:t>
      </w:r>
    </w:p>
    <w:p>
      <w:pPr>
        <w:rPr>
          <w:rFonts w:hint="default" w:ascii="Times New Roman" w:hAnsi="Times New Roman" w:cs="Times New Roman"/>
        </w:rPr>
      </w:pPr>
      <w:r>
        <w:rPr>
          <w:rFonts w:hint="default" w:ascii="Times New Roman" w:hAnsi="Times New Roman" w:cs="Times New Roman"/>
        </w:rPr>
        <w:t>•Improve your grammar.</w:t>
      </w:r>
    </w:p>
    <w:p>
      <w:pPr>
        <w:rPr>
          <w:rFonts w:hint="default" w:ascii="Times New Roman" w:hAnsi="Times New Roman" w:cs="Times New Roman"/>
        </w:rPr>
      </w:pPr>
      <w:r>
        <w:rPr>
          <w:rFonts w:hint="default" w:ascii="Times New Roman" w:hAnsi="Times New Roman" w:cs="Times New Roman"/>
        </w:rPr>
        <w:t xml:space="preserve">A．Know your readers.                                                   </w:t>
      </w:r>
    </w:p>
    <w:p>
      <w:pPr>
        <w:rPr>
          <w:rFonts w:hint="default" w:ascii="Times New Roman" w:hAnsi="Times New Roman" w:cs="Times New Roman"/>
        </w:rPr>
      </w:pPr>
      <w:r>
        <w:rPr>
          <w:rFonts w:hint="default" w:ascii="Times New Roman" w:hAnsi="Times New Roman" w:cs="Times New Roman"/>
        </w:rPr>
        <w:t>B．Read widely and often.</w:t>
      </w:r>
    </w:p>
    <w:p>
      <w:pPr>
        <w:rPr>
          <w:rFonts w:hint="default" w:ascii="Times New Roman" w:hAnsi="Times New Roman" w:cs="Times New Roman"/>
        </w:rPr>
      </w:pPr>
      <w:r>
        <w:rPr>
          <w:rFonts w:hint="default" w:ascii="Times New Roman" w:hAnsi="Times New Roman" w:cs="Times New Roman"/>
        </w:rPr>
        <w:t>C．Always check your writing twice.</w:t>
      </w:r>
    </w:p>
    <w:p>
      <w:pPr>
        <w:rPr>
          <w:rFonts w:hint="default" w:ascii="Times New Roman" w:hAnsi="Times New Roman" w:cs="Times New Roman"/>
        </w:rPr>
      </w:pPr>
      <w:r>
        <w:rPr>
          <w:rFonts w:hint="default" w:ascii="Times New Roman" w:hAnsi="Times New Roman" w:cs="Times New Roman"/>
        </w:rPr>
        <w:t>D．Remember, practice makes perfect!</w:t>
      </w:r>
    </w:p>
    <w:p>
      <w:pPr>
        <w:rPr>
          <w:rFonts w:hint="default" w:ascii="Times New Roman" w:hAnsi="Times New Roman" w:cs="Times New Roman"/>
        </w:rPr>
      </w:pPr>
      <w:r>
        <w:rPr>
          <w:rFonts w:hint="default" w:ascii="Times New Roman" w:hAnsi="Times New Roman" w:cs="Times New Roman"/>
        </w:rPr>
        <w:t>E．Choose books or articles that interest you.</w:t>
      </w:r>
    </w:p>
    <w:p>
      <w:pPr>
        <w:rPr>
          <w:rFonts w:hint="default" w:ascii="Times New Roman" w:hAnsi="Times New Roman" w:cs="Times New Roman"/>
        </w:rPr>
      </w:pPr>
      <w:r>
        <w:rPr>
          <w:rFonts w:hint="default" w:ascii="Times New Roman" w:hAnsi="Times New Roman" w:cs="Times New Roman"/>
        </w:rPr>
        <w:t>F．Use simpler language and shorter sentences to show your ideas.</w:t>
      </w:r>
    </w:p>
    <w:p>
      <w:pPr>
        <w:rPr>
          <w:rFonts w:hint="default" w:ascii="Times New Roman" w:hAnsi="Times New Roman" w:cs="Times New Roman"/>
        </w:rPr>
      </w:pPr>
      <w:r>
        <w:rPr>
          <w:rFonts w:hint="default" w:ascii="Times New Roman" w:hAnsi="Times New Roman" w:cs="Times New Roman"/>
        </w:rPr>
        <w:t>G．Do this by learning new words with example sentences, not just word lists.</w:t>
      </w:r>
      <w:r>
        <w:rPr>
          <w:rFonts w:hint="default" w:ascii="Times New Roman" w:hAnsi="Times New Roman" w:cs="Times New Roman"/>
        </w:rPr>
        <w:br w:type="page"/>
      </w:r>
    </w:p>
    <w:sectPr>
      <w:footerReference r:id="rId4" w:type="default"/>
      <w:type w:val="continuous"/>
      <w:pgSz w:w="20639" w:h="14572" w:orient="landscape"/>
      <w:pgMar w:top="720" w:right="720" w:bottom="720" w:left="720" w:header="851" w:footer="992" w:gutter="0"/>
      <w:cols w:space="425"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lang w:eastAsia="zh-CN"/>
      </w:rPr>
      <w:t>优点英语</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lang w:eastAsia="zh-CN"/>
      </w:rPr>
      <w:t>优点英语</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E5ODE1M2JlOTg3NmMxNDA5YjY3MjQ0YTU5NjY4MmEifQ=="/>
  </w:docVars>
  <w:rsids>
    <w:rsidRoot w:val="00167CCE"/>
    <w:rsid w:val="00002C3F"/>
    <w:rsid w:val="000140DB"/>
    <w:rsid w:val="000158CD"/>
    <w:rsid w:val="00027E63"/>
    <w:rsid w:val="0003003F"/>
    <w:rsid w:val="00094F7A"/>
    <w:rsid w:val="000A36CD"/>
    <w:rsid w:val="000B4AAD"/>
    <w:rsid w:val="000D7A1B"/>
    <w:rsid w:val="00113B26"/>
    <w:rsid w:val="00131A6A"/>
    <w:rsid w:val="00145C2A"/>
    <w:rsid w:val="00167652"/>
    <w:rsid w:val="00167CCE"/>
    <w:rsid w:val="001840A1"/>
    <w:rsid w:val="00197012"/>
    <w:rsid w:val="001A26AA"/>
    <w:rsid w:val="001B4509"/>
    <w:rsid w:val="001B7FDC"/>
    <w:rsid w:val="001C6677"/>
    <w:rsid w:val="001D312C"/>
    <w:rsid w:val="001F7D57"/>
    <w:rsid w:val="0020043A"/>
    <w:rsid w:val="00204E27"/>
    <w:rsid w:val="00210A6F"/>
    <w:rsid w:val="00210DFD"/>
    <w:rsid w:val="00211D73"/>
    <w:rsid w:val="00227D3B"/>
    <w:rsid w:val="00242C77"/>
    <w:rsid w:val="00250617"/>
    <w:rsid w:val="00292238"/>
    <w:rsid w:val="00293D2E"/>
    <w:rsid w:val="002A2F2D"/>
    <w:rsid w:val="002F0EC3"/>
    <w:rsid w:val="002F3360"/>
    <w:rsid w:val="00320C6A"/>
    <w:rsid w:val="0033775D"/>
    <w:rsid w:val="00362FAE"/>
    <w:rsid w:val="003762A6"/>
    <w:rsid w:val="0038449B"/>
    <w:rsid w:val="00391665"/>
    <w:rsid w:val="00391E28"/>
    <w:rsid w:val="003C0331"/>
    <w:rsid w:val="003D3E29"/>
    <w:rsid w:val="003D459E"/>
    <w:rsid w:val="003D5F2C"/>
    <w:rsid w:val="003E5B59"/>
    <w:rsid w:val="00404823"/>
    <w:rsid w:val="00404CB6"/>
    <w:rsid w:val="00412417"/>
    <w:rsid w:val="004151FC"/>
    <w:rsid w:val="00467DEF"/>
    <w:rsid w:val="004A6502"/>
    <w:rsid w:val="004B162B"/>
    <w:rsid w:val="004B7994"/>
    <w:rsid w:val="004C4439"/>
    <w:rsid w:val="004C7341"/>
    <w:rsid w:val="004D0D5B"/>
    <w:rsid w:val="004E13AF"/>
    <w:rsid w:val="004E4EF8"/>
    <w:rsid w:val="004F5EED"/>
    <w:rsid w:val="00500879"/>
    <w:rsid w:val="00533889"/>
    <w:rsid w:val="00545271"/>
    <w:rsid w:val="005564E1"/>
    <w:rsid w:val="005919D4"/>
    <w:rsid w:val="005C4BD4"/>
    <w:rsid w:val="00613B47"/>
    <w:rsid w:val="0062186F"/>
    <w:rsid w:val="006266C6"/>
    <w:rsid w:val="00627A4F"/>
    <w:rsid w:val="00677137"/>
    <w:rsid w:val="00681A64"/>
    <w:rsid w:val="00691012"/>
    <w:rsid w:val="006C6AC4"/>
    <w:rsid w:val="006D1A5E"/>
    <w:rsid w:val="006D7F44"/>
    <w:rsid w:val="006E72C5"/>
    <w:rsid w:val="006F4F96"/>
    <w:rsid w:val="00717991"/>
    <w:rsid w:val="00724041"/>
    <w:rsid w:val="007446D4"/>
    <w:rsid w:val="00746D32"/>
    <w:rsid w:val="00763496"/>
    <w:rsid w:val="007B62C6"/>
    <w:rsid w:val="007D7D1D"/>
    <w:rsid w:val="007F57B2"/>
    <w:rsid w:val="007F722C"/>
    <w:rsid w:val="008025E4"/>
    <w:rsid w:val="00842CAC"/>
    <w:rsid w:val="008509BE"/>
    <w:rsid w:val="00856DDE"/>
    <w:rsid w:val="00857694"/>
    <w:rsid w:val="00861F42"/>
    <w:rsid w:val="00876FAA"/>
    <w:rsid w:val="008770D0"/>
    <w:rsid w:val="008811A4"/>
    <w:rsid w:val="00892032"/>
    <w:rsid w:val="00896706"/>
    <w:rsid w:val="008B3326"/>
    <w:rsid w:val="008C04B6"/>
    <w:rsid w:val="008C3BCD"/>
    <w:rsid w:val="00903877"/>
    <w:rsid w:val="009072CB"/>
    <w:rsid w:val="0092380C"/>
    <w:rsid w:val="00923C19"/>
    <w:rsid w:val="00924883"/>
    <w:rsid w:val="00925EFB"/>
    <w:rsid w:val="0094007F"/>
    <w:rsid w:val="00962E30"/>
    <w:rsid w:val="0098534F"/>
    <w:rsid w:val="009860C1"/>
    <w:rsid w:val="009A21A0"/>
    <w:rsid w:val="009C5FCA"/>
    <w:rsid w:val="009E2E2E"/>
    <w:rsid w:val="00A10ACE"/>
    <w:rsid w:val="00A3270F"/>
    <w:rsid w:val="00A3692E"/>
    <w:rsid w:val="00A512AD"/>
    <w:rsid w:val="00A53B72"/>
    <w:rsid w:val="00A544B7"/>
    <w:rsid w:val="00A5694D"/>
    <w:rsid w:val="00A60E5C"/>
    <w:rsid w:val="00A61F17"/>
    <w:rsid w:val="00A634E7"/>
    <w:rsid w:val="00A7312A"/>
    <w:rsid w:val="00A77CEC"/>
    <w:rsid w:val="00A77E81"/>
    <w:rsid w:val="00A86F91"/>
    <w:rsid w:val="00AF4DD9"/>
    <w:rsid w:val="00B009E6"/>
    <w:rsid w:val="00B04C20"/>
    <w:rsid w:val="00B250C0"/>
    <w:rsid w:val="00B3069F"/>
    <w:rsid w:val="00B678CD"/>
    <w:rsid w:val="00B67E9C"/>
    <w:rsid w:val="00BE463D"/>
    <w:rsid w:val="00BF60F1"/>
    <w:rsid w:val="00C0136E"/>
    <w:rsid w:val="00C02FC6"/>
    <w:rsid w:val="00C37C0F"/>
    <w:rsid w:val="00C37E85"/>
    <w:rsid w:val="00C9727D"/>
    <w:rsid w:val="00CB75E0"/>
    <w:rsid w:val="00CC60EF"/>
    <w:rsid w:val="00CF05D9"/>
    <w:rsid w:val="00CF12BA"/>
    <w:rsid w:val="00CF6807"/>
    <w:rsid w:val="00D02B1A"/>
    <w:rsid w:val="00D0686E"/>
    <w:rsid w:val="00D14DA7"/>
    <w:rsid w:val="00D4170F"/>
    <w:rsid w:val="00D44681"/>
    <w:rsid w:val="00D55805"/>
    <w:rsid w:val="00D5656F"/>
    <w:rsid w:val="00D72083"/>
    <w:rsid w:val="00DC4532"/>
    <w:rsid w:val="00DC6209"/>
    <w:rsid w:val="00DC7DFE"/>
    <w:rsid w:val="00DE0A0A"/>
    <w:rsid w:val="00DF4CFE"/>
    <w:rsid w:val="00E06CA2"/>
    <w:rsid w:val="00E157AD"/>
    <w:rsid w:val="00E20A1D"/>
    <w:rsid w:val="00E25412"/>
    <w:rsid w:val="00E46E2F"/>
    <w:rsid w:val="00E52CF0"/>
    <w:rsid w:val="00E80453"/>
    <w:rsid w:val="00E8099A"/>
    <w:rsid w:val="00E84F40"/>
    <w:rsid w:val="00E95A02"/>
    <w:rsid w:val="00EA1B5D"/>
    <w:rsid w:val="00EA24D7"/>
    <w:rsid w:val="00EB2B2E"/>
    <w:rsid w:val="00EB58B0"/>
    <w:rsid w:val="00ED58B1"/>
    <w:rsid w:val="00EE5883"/>
    <w:rsid w:val="00EF64A2"/>
    <w:rsid w:val="00EF6F1D"/>
    <w:rsid w:val="00F23F6E"/>
    <w:rsid w:val="00F34CC8"/>
    <w:rsid w:val="00F371D2"/>
    <w:rsid w:val="00F4329B"/>
    <w:rsid w:val="00F47E4A"/>
    <w:rsid w:val="00F50E90"/>
    <w:rsid w:val="00F60EE0"/>
    <w:rsid w:val="00F67787"/>
    <w:rsid w:val="00F82B4B"/>
    <w:rsid w:val="00F83475"/>
    <w:rsid w:val="00F873D8"/>
    <w:rsid w:val="00FB0548"/>
    <w:rsid w:val="00FC59C9"/>
    <w:rsid w:val="00FD65B5"/>
    <w:rsid w:val="00FF3071"/>
    <w:rsid w:val="00FF764D"/>
    <w:rsid w:val="01DC08BF"/>
    <w:rsid w:val="1FB6666B"/>
    <w:rsid w:val="2A09281F"/>
    <w:rsid w:val="3C064B40"/>
    <w:rsid w:val="66640A9B"/>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Plain Text"/>
    <w:basedOn w:val="1"/>
    <w:link w:val="16"/>
    <w:qFormat/>
    <w:uiPriority w:val="0"/>
    <w:rPr>
      <w:rFonts w:ascii="宋体" w:hAnsi="Courier New" w:cs="Courier New"/>
      <w:szCs w:val="21"/>
    </w:rPr>
  </w:style>
  <w:style w:type="paragraph" w:styleId="3">
    <w:name w:val="Balloon Text"/>
    <w:basedOn w:val="1"/>
    <w:link w:val="12"/>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Times New Roman" w:hAnsi="Times New Roman" w:eastAsia="Times New Roman"/>
      <w:kern w:val="0"/>
      <w:sz w:val="24"/>
      <w:szCs w:val="24"/>
    </w:rPr>
  </w:style>
  <w:style w:type="character" w:customStyle="1" w:styleId="9">
    <w:name w:val="页眉 字符"/>
    <w:link w:val="5"/>
    <w:qFormat/>
    <w:uiPriority w:val="99"/>
    <w:rPr>
      <w:sz w:val="18"/>
      <w:szCs w:val="18"/>
    </w:rPr>
  </w:style>
  <w:style w:type="character" w:customStyle="1" w:styleId="10">
    <w:name w:val="页脚 字符"/>
    <w:link w:val="4"/>
    <w:semiHidden/>
    <w:qFormat/>
    <w:uiPriority w:val="99"/>
    <w:rPr>
      <w:sz w:val="18"/>
      <w:szCs w:val="18"/>
    </w:rPr>
  </w:style>
  <w:style w:type="character" w:customStyle="1" w:styleId="11">
    <w:name w:val="apple-converted-space"/>
    <w:basedOn w:val="8"/>
    <w:qFormat/>
    <w:uiPriority w:val="0"/>
  </w:style>
  <w:style w:type="character" w:customStyle="1" w:styleId="12">
    <w:name w:val="批注框文本 字符"/>
    <w:link w:val="3"/>
    <w:semiHidden/>
    <w:qFormat/>
    <w:uiPriority w:val="99"/>
    <w:rPr>
      <w:kern w:val="2"/>
      <w:sz w:val="18"/>
      <w:szCs w:val="18"/>
    </w:rPr>
  </w:style>
  <w:style w:type="paragraph" w:customStyle="1" w:styleId="13">
    <w:name w:val="List Paragraph1"/>
    <w:basedOn w:val="1"/>
    <w:qFormat/>
    <w:uiPriority w:val="0"/>
    <w:pPr>
      <w:ind w:firstLine="420" w:firstLineChars="200"/>
    </w:pPr>
    <w:rPr>
      <w:szCs w:val="21"/>
    </w:rPr>
  </w:style>
  <w:style w:type="paragraph" w:customStyle="1" w:styleId="14">
    <w:name w:val="op_sp_fanyi_line_one"/>
    <w:basedOn w:val="1"/>
    <w:qFormat/>
    <w:uiPriority w:val="0"/>
    <w:pPr>
      <w:widowControl/>
      <w:spacing w:before="100" w:beforeAutospacing="1" w:after="100" w:afterAutospacing="1"/>
      <w:jc w:val="left"/>
    </w:pPr>
    <w:rPr>
      <w:rFonts w:ascii="宋体" w:hAnsi="宋体" w:cs="宋体"/>
      <w:kern w:val="0"/>
      <w:sz w:val="24"/>
      <w:szCs w:val="24"/>
    </w:rPr>
  </w:style>
  <w:style w:type="paragraph" w:styleId="15">
    <w:name w:val="List Paragraph"/>
    <w:basedOn w:val="1"/>
    <w:qFormat/>
    <w:uiPriority w:val="34"/>
    <w:pPr>
      <w:ind w:firstLine="420" w:firstLineChars="200"/>
    </w:pPr>
  </w:style>
  <w:style w:type="character" w:customStyle="1" w:styleId="16">
    <w:name w:val="纯文本 Char"/>
    <w:link w:val="2"/>
    <w:qFormat/>
    <w:locked/>
    <w:uiPriority w:val="0"/>
    <w:rPr>
      <w:rFonts w:ascii="宋体" w:hAnsi="Courier New" w:cs="Courier New"/>
      <w:kern w:val="2"/>
      <w:sz w:val="21"/>
      <w:szCs w:val="21"/>
    </w:rPr>
  </w:style>
  <w:style w:type="character" w:customStyle="1" w:styleId="17">
    <w:name w:val="纯文本 字符"/>
    <w:qFormat/>
    <w:uiPriority w:val="0"/>
    <w:rPr>
      <w:rFonts w:ascii="宋体" w:hAnsi="Courier New" w:cs="Courier New"/>
      <w:kern w:val="2"/>
      <w:sz w:val="21"/>
      <w:szCs w:val="21"/>
    </w:rPr>
  </w:style>
  <w:style w:type="paragraph" w:customStyle="1" w:styleId="18">
    <w:name w:val="a3"/>
    <w:basedOn w:val="1"/>
    <w:next w:val="15"/>
    <w:qFormat/>
    <w:uiPriority w:val="34"/>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1464</Words>
  <Characters>3008</Characters>
  <Lines>27</Lines>
  <Paragraphs>7</Paragraphs>
  <TotalTime>414</TotalTime>
  <ScaleCrop>false</ScaleCrop>
  <LinksUpToDate>false</LinksUpToDate>
  <CharactersWithSpaces>3392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2022-09-13T06:46:00Z</dcterms:created>
  <dc:creator>优点英语编辑部VIP</dc:creator>
  <cp:lastModifiedBy>黄媚</cp:lastModifiedBy>
  <dcterms:modified xsi:type="dcterms:W3CDTF">2023-07-26T09:27:24Z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C496656FB3BE411F992E8B96A3EFE48E_12</vt:lpwstr>
  </property>
</Properties>
</file>